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DAC" w:rsidRPr="00135D3C" w:rsidRDefault="00B87DAC">
      <w:pPr>
        <w:rPr>
          <w:b/>
          <w:sz w:val="24"/>
          <w:szCs w:val="24"/>
        </w:rPr>
      </w:pPr>
      <w:r w:rsidRPr="00135D3C">
        <w:rPr>
          <w:b/>
          <w:sz w:val="24"/>
          <w:szCs w:val="24"/>
        </w:rPr>
        <w:t xml:space="preserve">Výberové konanie na obsadenie pozície </w:t>
      </w:r>
      <w:r w:rsidR="005723FD" w:rsidRPr="00135D3C">
        <w:rPr>
          <w:b/>
          <w:sz w:val="24"/>
          <w:szCs w:val="24"/>
        </w:rPr>
        <w:t xml:space="preserve">samostatný odborný referent </w:t>
      </w:r>
      <w:r w:rsidRPr="00135D3C">
        <w:rPr>
          <w:b/>
          <w:sz w:val="24"/>
          <w:szCs w:val="24"/>
        </w:rPr>
        <w:t>obecného úradu.</w:t>
      </w:r>
    </w:p>
    <w:p w:rsidR="00B87DAC" w:rsidRDefault="00572A5B">
      <w:r>
        <w:t xml:space="preserve"> Miesto výkonu práce </w:t>
      </w:r>
      <w:r w:rsidR="00135D3C">
        <w:t xml:space="preserve"> - </w:t>
      </w:r>
      <w:r w:rsidRPr="00572A5B">
        <w:rPr>
          <w:b/>
        </w:rPr>
        <w:t>Obec T</w:t>
      </w:r>
      <w:r w:rsidR="00B87DAC" w:rsidRPr="00572A5B">
        <w:rPr>
          <w:b/>
        </w:rPr>
        <w:t>e</w:t>
      </w:r>
      <w:r w:rsidRPr="00572A5B">
        <w:rPr>
          <w:b/>
        </w:rPr>
        <w:t>meš</w:t>
      </w:r>
      <w:r w:rsidR="00B87DAC" w:rsidRPr="00B87DAC">
        <w:t xml:space="preserve"> </w:t>
      </w:r>
    </w:p>
    <w:p w:rsidR="00B87DAC" w:rsidRDefault="00572A5B">
      <w:r>
        <w:t>Druh pracovného pomeru</w:t>
      </w:r>
      <w:r w:rsidR="00135D3C">
        <w:t xml:space="preserve"> -</w:t>
      </w:r>
      <w:r>
        <w:t xml:space="preserve">  </w:t>
      </w:r>
      <w:r w:rsidRPr="00572A5B">
        <w:rPr>
          <w:b/>
        </w:rPr>
        <w:t>polovič</w:t>
      </w:r>
      <w:r w:rsidR="00B87DAC" w:rsidRPr="00572A5B">
        <w:rPr>
          <w:b/>
        </w:rPr>
        <w:t>ný úväzok</w:t>
      </w:r>
      <w:r w:rsidR="00B87DAC" w:rsidRPr="00B87DAC">
        <w:t xml:space="preserve"> </w:t>
      </w:r>
    </w:p>
    <w:p w:rsidR="00B87DAC" w:rsidRDefault="00894A1A">
      <w:r>
        <w:t xml:space="preserve">Termín nástupu  od </w:t>
      </w:r>
      <w:r w:rsidR="00EE7CC3">
        <w:t>0</w:t>
      </w:r>
      <w:r w:rsidR="00EE7CC3" w:rsidRPr="00EE7CC3">
        <w:rPr>
          <w:color w:val="000000" w:themeColor="text1"/>
        </w:rPr>
        <w:t>1.</w:t>
      </w:r>
      <w:r w:rsidR="00EE7CC3">
        <w:rPr>
          <w:color w:val="000000" w:themeColor="text1"/>
        </w:rPr>
        <w:t>0</w:t>
      </w:r>
      <w:r w:rsidR="00EE7CC3" w:rsidRPr="00EE7CC3">
        <w:rPr>
          <w:color w:val="000000" w:themeColor="text1"/>
        </w:rPr>
        <w:t>9.2026</w:t>
      </w:r>
    </w:p>
    <w:p w:rsidR="00B87DAC" w:rsidRDefault="00B87DAC">
      <w:r w:rsidRPr="00B87DAC">
        <w:t xml:space="preserve">Trvanie pracovného pomeru </w:t>
      </w:r>
      <w:r w:rsidRPr="00EE7CC3">
        <w:rPr>
          <w:color w:val="000000" w:themeColor="text1"/>
        </w:rPr>
        <w:t>doba určitá</w:t>
      </w:r>
      <w:r w:rsidRPr="00572A5B">
        <w:rPr>
          <w:color w:val="FF0000"/>
        </w:rPr>
        <w:t xml:space="preserve"> </w:t>
      </w:r>
    </w:p>
    <w:p w:rsidR="00B87DAC" w:rsidRDefault="00572A5B">
      <w:r>
        <w:t xml:space="preserve"> Pracovný čas </w:t>
      </w:r>
      <w:r w:rsidR="00894A1A">
        <w:rPr>
          <w:b/>
        </w:rPr>
        <w:t>– 50% úväzok</w:t>
      </w:r>
    </w:p>
    <w:p w:rsidR="00B124C4" w:rsidRDefault="00B87DAC">
      <w:pPr>
        <w:rPr>
          <w:color w:val="000000" w:themeColor="text1"/>
        </w:rPr>
      </w:pPr>
      <w:r w:rsidRPr="00572A5B">
        <w:rPr>
          <w:b/>
        </w:rPr>
        <w:t xml:space="preserve">Vzdelanie v odbore </w:t>
      </w:r>
      <w:r w:rsidR="00572A5B" w:rsidRPr="00572A5B">
        <w:rPr>
          <w:b/>
        </w:rPr>
        <w:t xml:space="preserve">                                                                                                                                                                     </w:t>
      </w:r>
      <w:r w:rsidRPr="00B87DAC">
        <w:t>• ekonomika a</w:t>
      </w:r>
      <w:r w:rsidR="00572A5B">
        <w:t> </w:t>
      </w:r>
      <w:r w:rsidRPr="00B87DAC">
        <w:t>administratíva</w:t>
      </w:r>
      <w:r w:rsidR="00572A5B">
        <w:t xml:space="preserve">                                                                                                                                                     </w:t>
      </w:r>
      <w:r w:rsidR="00440EF6">
        <w:t xml:space="preserve"> • prax v samospráve </w:t>
      </w:r>
      <w:r w:rsidR="00B124C4" w:rsidRPr="00B124C4">
        <w:rPr>
          <w:color w:val="000000" w:themeColor="text1"/>
        </w:rPr>
        <w:t>/</w:t>
      </w:r>
      <w:r w:rsidR="00440EF6" w:rsidRPr="00EE7CC3">
        <w:rPr>
          <w:color w:val="000000" w:themeColor="text1"/>
        </w:rPr>
        <w:t>vo verejnej správe</w:t>
      </w:r>
      <w:r w:rsidR="00EE7CC3" w:rsidRPr="00EE7CC3">
        <w:rPr>
          <w:color w:val="000000" w:themeColor="text1"/>
        </w:rPr>
        <w:t xml:space="preserve"> /                        </w:t>
      </w:r>
      <w:r w:rsidR="00B124C4" w:rsidRPr="00EE7CC3">
        <w:rPr>
          <w:color w:val="000000" w:themeColor="text1"/>
        </w:rPr>
        <w:t xml:space="preserve">                                                                                              </w:t>
      </w:r>
      <w:r w:rsidR="00B124C4">
        <w:t xml:space="preserve">• </w:t>
      </w:r>
      <w:r w:rsidR="00B124C4" w:rsidRPr="00B124C4">
        <w:rPr>
          <w:color w:val="000000" w:themeColor="text1"/>
        </w:rPr>
        <w:t xml:space="preserve">výhodou je znalosť zákona o obecnom zriadení a všeobecné povedomie o činnosti samosprávy                                                                                                                                          </w:t>
      </w:r>
    </w:p>
    <w:p w:rsidR="00B87DAC" w:rsidRPr="00B124C4" w:rsidRDefault="00B124C4">
      <w:pPr>
        <w:rPr>
          <w:color w:val="FF0000"/>
        </w:rPr>
      </w:pPr>
      <w:r>
        <w:rPr>
          <w:color w:val="000000" w:themeColor="text1"/>
        </w:rPr>
        <w:t xml:space="preserve">      </w:t>
      </w:r>
      <w:r w:rsidR="00572A5B">
        <w:t xml:space="preserve">                     </w:t>
      </w:r>
      <w:r w:rsidR="00B87DAC" w:rsidRPr="00B87DAC">
        <w:t xml:space="preserve"> </w:t>
      </w:r>
      <w:r w:rsidR="004C54BC">
        <w:t xml:space="preserve">                                              </w:t>
      </w:r>
      <w:r w:rsidR="00572A5B">
        <w:t xml:space="preserve">                                                                                       </w:t>
      </w:r>
      <w:r w:rsidR="004C54BC">
        <w:t xml:space="preserve"> </w:t>
      </w:r>
      <w:r w:rsidR="00B87DAC" w:rsidRPr="00572A5B">
        <w:rPr>
          <w:b/>
        </w:rPr>
        <w:t xml:space="preserve">Požadované vzdelanie </w:t>
      </w:r>
      <w:r w:rsidR="00572A5B" w:rsidRPr="00572A5B">
        <w:rPr>
          <w:b/>
        </w:rPr>
        <w:t xml:space="preserve">                                                                                                                                                                </w:t>
      </w:r>
      <w:r w:rsidR="00B87DAC" w:rsidRPr="00B87DAC">
        <w:t xml:space="preserve">• stredoškolské s maturitou </w:t>
      </w:r>
      <w:r w:rsidR="00572A5B">
        <w:t xml:space="preserve">                                                                                                                                                             </w:t>
      </w:r>
      <w:r w:rsidR="00B87DAC" w:rsidRPr="00B87DAC">
        <w:t xml:space="preserve">• nadstavbové/vyššie odborné vzdelanie </w:t>
      </w:r>
      <w:r w:rsidR="00572A5B">
        <w:t xml:space="preserve">                                                                                                                                   </w:t>
      </w:r>
    </w:p>
    <w:p w:rsidR="005073CD" w:rsidRDefault="00B87DAC">
      <w:pPr>
        <w:rPr>
          <w:b/>
        </w:rPr>
      </w:pPr>
      <w:r w:rsidRPr="00572A5B">
        <w:rPr>
          <w:b/>
        </w:rPr>
        <w:t xml:space="preserve">Náplň práce </w:t>
      </w:r>
      <w:r w:rsidR="004C54BC" w:rsidRPr="00572A5B">
        <w:rPr>
          <w:b/>
        </w:rPr>
        <w:t xml:space="preserve">               </w:t>
      </w:r>
    </w:p>
    <w:p w:rsidR="006C2F7F" w:rsidRDefault="005073CD" w:rsidP="006C2F7F">
      <w:r w:rsidRPr="00B87DAC">
        <w:t xml:space="preserve">• </w:t>
      </w:r>
      <w:r>
        <w:t>administratívne práce súvisiace so zabezpečením chodu obecného úradu</w:t>
      </w:r>
      <w:r w:rsidR="008A6651">
        <w:t>,</w:t>
      </w:r>
      <w:r w:rsidR="00B80EBC">
        <w:t> zároveň kancelária</w:t>
      </w:r>
      <w:r>
        <w:t xml:space="preserve"> prvého kontaktu                                                                                                                                                                    </w:t>
      </w:r>
      <w:r w:rsidR="004C54BC" w:rsidRPr="00572A5B">
        <w:rPr>
          <w:b/>
        </w:rPr>
        <w:t xml:space="preserve">                                                                                                                                                               </w:t>
      </w:r>
      <w:r w:rsidR="00B87DAC" w:rsidRPr="00B87DAC">
        <w:t>• materiálovo-technické zabezpečenie obecného úradu</w:t>
      </w:r>
      <w:r w:rsidR="004C54BC">
        <w:t xml:space="preserve">                                                                                                 </w:t>
      </w:r>
      <w:r w:rsidR="00B87DAC" w:rsidRPr="00B87DAC">
        <w:t xml:space="preserve"> </w:t>
      </w:r>
      <w:r w:rsidR="000B59E8">
        <w:t>• vedenie osobnej agendy v personalistike, listy dôchodk</w:t>
      </w:r>
      <w:r w:rsidR="00892CA5">
        <w:t>ového zabezpečenia</w:t>
      </w:r>
      <w:r w:rsidR="004C54BC">
        <w:t xml:space="preserve">                                                                                                                                                           </w:t>
      </w:r>
      <w:r w:rsidR="00B124C4">
        <w:t xml:space="preserve">• evidencia obyvateľstva                                  </w:t>
      </w:r>
      <w:r w:rsidR="004C54BC">
        <w:t xml:space="preserve">                                                                                                                    </w:t>
      </w:r>
      <w:r w:rsidR="00B87DAC" w:rsidRPr="00B87DAC">
        <w:t xml:space="preserve">• vedenie registratúry </w:t>
      </w:r>
      <w:r w:rsidR="004C54BC">
        <w:t xml:space="preserve"> </w:t>
      </w:r>
      <w:r w:rsidR="0039542F">
        <w:t>a práca s registratúrnym poriadkom – archivácia písomností a zabezpečenie ich vyraďovania podľa zákona NR SR č. 395/2002 Z. z. v súčinnosti so štátnym archívom</w:t>
      </w:r>
      <w:r w:rsidR="004C54BC">
        <w:t xml:space="preserve">                                                                                                                                                                    </w:t>
      </w:r>
      <w:r w:rsidR="00B87DAC" w:rsidRPr="00B87DAC">
        <w:t>• podateľňa, vedenie a evidencia došlej a odoslanej pošty</w:t>
      </w:r>
      <w:r w:rsidR="005723FD">
        <w:t xml:space="preserve">  </w:t>
      </w:r>
      <w:r w:rsidR="008A6651">
        <w:t xml:space="preserve">(fyzickej aj elektronickej)                                                                                                                                                               </w:t>
      </w:r>
      <w:r w:rsidR="005723FD">
        <w:t xml:space="preserve">                                               </w:t>
      </w:r>
      <w:r w:rsidR="008A6651">
        <w:t xml:space="preserve">                               </w:t>
      </w:r>
      <w:r w:rsidR="0039542F">
        <w:t xml:space="preserve">                                                                                                                                                                    • vypracovanie miestnych daní a poplatkov                                                                                                               • zabezpečovanie úloh pre starostku obce                                                                                                                          • prijíma</w:t>
      </w:r>
      <w:r w:rsidR="0039542F" w:rsidRPr="00B87DAC">
        <w:t>nie</w:t>
      </w:r>
      <w:r w:rsidR="0039542F">
        <w:t>, podávanie a doručovanie dokumentov, listových zásielok a balíkov                                                    • p</w:t>
      </w:r>
      <w:r w:rsidR="00892CA5">
        <w:t xml:space="preserve">oskytovanie pomoci  </w:t>
      </w:r>
      <w:r w:rsidR="0039542F">
        <w:t xml:space="preserve">občanom pri vypĺňaní tlačív      </w:t>
      </w:r>
      <w:r w:rsidR="00892CA5">
        <w:t xml:space="preserve">              </w:t>
      </w:r>
      <w:r w:rsidR="0039542F">
        <w:t xml:space="preserve">                                                                      • prijímanie úhrad správnych, miestnych  poplatkov a daní, iných úhrad a zabezpečiť ich vybavenie    • osvedčovanie listín a podpisov na listinách v zmysle zákona 599/2001 Z. z.  o osvedčovaní listín a podpisov na listinách</w:t>
      </w:r>
      <w:r w:rsidR="00B124C4">
        <w:t xml:space="preserve">                                                                                                                                                                            </w:t>
      </w:r>
      <w:r w:rsidR="00B124C4" w:rsidRPr="00EE7CC3">
        <w:rPr>
          <w:color w:val="000000" w:themeColor="text1"/>
        </w:rPr>
        <w:t xml:space="preserve">• zabezpečovanie  spisovej a písomnej agendy  stavebného konania, prípady súvisiace s výrubom drevín                  </w:t>
      </w:r>
      <w:r w:rsidR="00892CA5" w:rsidRPr="00EE7CC3">
        <w:rPr>
          <w:color w:val="000000" w:themeColor="text1"/>
        </w:rPr>
        <w:t xml:space="preserve">                                                                                                                                                                        </w:t>
      </w:r>
      <w:r w:rsidR="00B124C4" w:rsidRPr="00EE7CC3">
        <w:rPr>
          <w:color w:val="000000" w:themeColor="text1"/>
        </w:rPr>
        <w:t xml:space="preserve">  </w:t>
      </w:r>
      <w:r w:rsidR="00892CA5">
        <w:t xml:space="preserve">• zabezpečovanie kontroly s hnuteľným majetkom, zvereným hmotnou zodpovednosťou                                                                                                                                                                                              </w:t>
      </w:r>
      <w:r w:rsidR="00892CA5" w:rsidRPr="00EE7CC3">
        <w:rPr>
          <w:color w:val="000000" w:themeColor="text1"/>
        </w:rPr>
        <w:t>• evidencia a sprá</w:t>
      </w:r>
      <w:r w:rsidR="004F562D" w:rsidRPr="00EE7CC3">
        <w:rPr>
          <w:color w:val="000000" w:themeColor="text1"/>
        </w:rPr>
        <w:t>va odpadového hospodárstva</w:t>
      </w:r>
      <w:r w:rsidR="00B124C4" w:rsidRPr="00EE7CC3">
        <w:rPr>
          <w:color w:val="000000" w:themeColor="text1"/>
        </w:rPr>
        <w:t xml:space="preserve">                                                                                                                                                             </w:t>
      </w:r>
      <w:r w:rsidR="00892CA5" w:rsidRPr="00EE7CC3">
        <w:rPr>
          <w:color w:val="000000" w:themeColor="text1"/>
        </w:rPr>
        <w:t xml:space="preserve">              </w:t>
      </w:r>
      <w:r w:rsidR="00892CA5">
        <w:t>• vypĺňanie štatistických výkazov</w:t>
      </w:r>
      <w:r w:rsidR="00B124C4">
        <w:t xml:space="preserve">     </w:t>
      </w:r>
      <w:r w:rsidR="006C2F7F">
        <w:t xml:space="preserve">                                                                                                                                           </w:t>
      </w:r>
      <w:r w:rsidR="006C2F7F" w:rsidRPr="00B87DAC">
        <w:t>• propagácia obce</w:t>
      </w:r>
      <w:r w:rsidR="006C2F7F">
        <w:t xml:space="preserve">                                                                                                                                                                           </w:t>
      </w:r>
      <w:r w:rsidR="006C2F7F" w:rsidRPr="00B87DAC">
        <w:t xml:space="preserve">• podieľanie sa na príprave obecných podujatí </w:t>
      </w:r>
      <w:r w:rsidR="006C2F7F">
        <w:t xml:space="preserve">                                                                                                                      </w:t>
      </w:r>
      <w:r w:rsidR="006C2F7F" w:rsidRPr="00B87DAC">
        <w:t xml:space="preserve">• vedenie agendy spojenej so sprístupňovaním informácií </w:t>
      </w:r>
      <w:r w:rsidR="006C2F7F">
        <w:t xml:space="preserve">                                                                                                  • iné bežné činnosti podľa pokynov starostky obce</w:t>
      </w:r>
      <w:r w:rsidR="006C2F7F" w:rsidRPr="00B87DAC">
        <w:t xml:space="preserve"> </w:t>
      </w:r>
      <w:r w:rsidR="006C2F7F">
        <w:t xml:space="preserve">                                                                                                                 </w:t>
      </w:r>
      <w:r w:rsidR="006C2F7F" w:rsidRPr="00B87DAC">
        <w:t xml:space="preserve">• oznamy v miestnom rozhlase </w:t>
      </w:r>
      <w:r w:rsidR="006C2F7F">
        <w:t xml:space="preserve"> /počas pracovnej doby/</w:t>
      </w:r>
    </w:p>
    <w:p w:rsidR="006C2F7F" w:rsidRDefault="006C2F7F" w:rsidP="006C2F7F"/>
    <w:p w:rsidR="00B124C4" w:rsidRDefault="006C2F7F">
      <w:r>
        <w:lastRenderedPageBreak/>
        <w:t xml:space="preserve">                                                                                           </w:t>
      </w:r>
      <w:r w:rsidR="00B124C4">
        <w:t xml:space="preserve">         </w:t>
      </w:r>
      <w:r w:rsidR="0039542F">
        <w:t xml:space="preserve"> </w:t>
      </w:r>
      <w:r w:rsidR="005073CD">
        <w:t xml:space="preserve">                                                                                                                                                                      </w:t>
      </w:r>
    </w:p>
    <w:p w:rsidR="0039542F" w:rsidRDefault="00B124C4">
      <w:r w:rsidRPr="00B87DAC">
        <w:t xml:space="preserve">• správa úradnej tabule </w:t>
      </w:r>
      <w:r>
        <w:t xml:space="preserve">                                                                                                                                                       </w:t>
      </w:r>
      <w:r w:rsidRPr="00B87DAC">
        <w:t xml:space="preserve"> </w:t>
      </w:r>
      <w:r>
        <w:t xml:space="preserve">                                                                                                                     </w:t>
      </w:r>
      <w:r w:rsidRPr="00B87DAC">
        <w:t xml:space="preserve">• správa webovej stránky a </w:t>
      </w:r>
      <w:proofErr w:type="spellStart"/>
      <w:r w:rsidRPr="00B87DAC">
        <w:t>facebooku</w:t>
      </w:r>
      <w:proofErr w:type="spellEnd"/>
      <w:r w:rsidRPr="00B87DAC">
        <w:t xml:space="preserve"> </w:t>
      </w:r>
      <w:r>
        <w:t xml:space="preserve">                                                                                                                                        </w:t>
      </w:r>
      <w:r w:rsidR="005073CD">
        <w:t xml:space="preserve">                                </w:t>
      </w:r>
      <w:r w:rsidRPr="00B87DAC">
        <w:t xml:space="preserve">• vedenie pokladne </w:t>
      </w:r>
      <w:r>
        <w:t xml:space="preserve">                                                                                                                                                                         • príprava materiálov pre obecné zastupiteľstvo     </w:t>
      </w:r>
      <w:r w:rsidRPr="000B59E8">
        <w:rPr>
          <w:color w:val="FF0000"/>
        </w:rPr>
        <w:t xml:space="preserve">                  </w:t>
      </w:r>
      <w:r w:rsidRPr="000B59E8">
        <w:t xml:space="preserve">                                                                                                                                                                        </w:t>
      </w:r>
      <w:r w:rsidR="00EE7CC3" w:rsidRPr="00EE7CC3">
        <w:rPr>
          <w:color w:val="000000" w:themeColor="text1"/>
        </w:rPr>
        <w:t>•</w:t>
      </w:r>
      <w:r w:rsidRPr="00EE7CC3">
        <w:rPr>
          <w:color w:val="000000" w:themeColor="text1"/>
        </w:rPr>
        <w:t xml:space="preserve"> správa cintorína a hrobových miest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073CD" w:rsidRPr="00EE7CC3">
        <w:rPr>
          <w:color w:val="000000" w:themeColor="text1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9542F" w:rsidRPr="00EE7CC3">
        <w:rPr>
          <w:color w:val="000000" w:themeColor="text1"/>
        </w:rPr>
        <w:t xml:space="preserve">                                                                                                                                                        </w:t>
      </w:r>
    </w:p>
    <w:p w:rsidR="00B87DAC" w:rsidRDefault="0039542F"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B87DAC">
        <w:t xml:space="preserve"> </w:t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572A5B">
        <w:t xml:space="preserve">                                                                                                                                                                                                     </w:t>
      </w:r>
      <w:r w:rsidR="00B87DAC" w:rsidRPr="00B87DAC">
        <w:t xml:space="preserve"> </w:t>
      </w:r>
      <w:r w:rsidR="00B87DAC" w:rsidRPr="00572A5B">
        <w:rPr>
          <w:b/>
        </w:rPr>
        <w:t>Technické zručnosti</w:t>
      </w:r>
      <w:r w:rsidR="004C54BC" w:rsidRPr="00572A5B">
        <w:rPr>
          <w:b/>
        </w:rPr>
        <w:t xml:space="preserve">                                                                                      </w:t>
      </w:r>
      <w:r w:rsidR="00572A5B">
        <w:rPr>
          <w:b/>
        </w:rPr>
        <w:t xml:space="preserve">                                                                           </w:t>
      </w:r>
      <w:r w:rsidR="004C54BC" w:rsidRPr="00572A5B">
        <w:rPr>
          <w:b/>
        </w:rPr>
        <w:t xml:space="preserve">  </w:t>
      </w:r>
      <w:r w:rsidR="00B87DAC" w:rsidRPr="00572A5B">
        <w:rPr>
          <w:b/>
        </w:rPr>
        <w:t xml:space="preserve"> </w:t>
      </w:r>
      <w:r w:rsidR="00B87DAC" w:rsidRPr="00B87DAC">
        <w:t>• z</w:t>
      </w:r>
      <w:r w:rsidR="00440EF6">
        <w:t>nalosť práce s PC (Windows,</w:t>
      </w:r>
      <w:r w:rsidR="00B87DAC" w:rsidRPr="00B87DAC">
        <w:t xml:space="preserve"> </w:t>
      </w:r>
      <w:proofErr w:type="spellStart"/>
      <w:r w:rsidR="00B87DAC" w:rsidRPr="00B87DAC">
        <w:t>word</w:t>
      </w:r>
      <w:proofErr w:type="spellEnd"/>
      <w:r w:rsidR="00B87DAC" w:rsidRPr="00B87DAC">
        <w:t xml:space="preserve">, </w:t>
      </w:r>
      <w:proofErr w:type="spellStart"/>
      <w:r w:rsidR="00B87DAC" w:rsidRPr="00B87DAC">
        <w:t>excel</w:t>
      </w:r>
      <w:proofErr w:type="spellEnd"/>
      <w:r w:rsidR="00B87DAC" w:rsidRPr="00B87DAC">
        <w:t xml:space="preserve">, </w:t>
      </w:r>
      <w:proofErr w:type="spellStart"/>
      <w:r w:rsidR="00B87DAC" w:rsidRPr="00B87DAC">
        <w:t>outlook</w:t>
      </w:r>
      <w:proofErr w:type="spellEnd"/>
      <w:r w:rsidR="00440EF6">
        <w:t xml:space="preserve">, </w:t>
      </w:r>
      <w:proofErr w:type="spellStart"/>
      <w:r w:rsidR="00440EF6">
        <w:t>power</w:t>
      </w:r>
      <w:proofErr w:type="spellEnd"/>
      <w:r w:rsidR="00440EF6">
        <w:t xml:space="preserve"> point</w:t>
      </w:r>
      <w:r w:rsidR="00B87DAC" w:rsidRPr="00B87DAC">
        <w:t xml:space="preserve">) na užívateľskej úrovni </w:t>
      </w:r>
      <w:r w:rsidR="004C54BC">
        <w:t xml:space="preserve">                                                         </w:t>
      </w:r>
      <w:r w:rsidR="006C2F7F">
        <w:t xml:space="preserve">• ovládanie </w:t>
      </w:r>
      <w:r w:rsidR="00B87DAC" w:rsidRPr="00B87DAC">
        <w:t>softwaru</w:t>
      </w:r>
      <w:r w:rsidR="006C2F7F">
        <w:t xml:space="preserve"> DCOM/</w:t>
      </w:r>
      <w:proofErr w:type="spellStart"/>
      <w:r w:rsidR="006C2F7F">
        <w:t>Remek</w:t>
      </w:r>
      <w:proofErr w:type="spellEnd"/>
      <w:r w:rsidR="006C2F7F">
        <w:t>,</w:t>
      </w:r>
      <w:r w:rsidR="00B87DAC" w:rsidRPr="00B87DAC">
        <w:t xml:space="preserve"> pre spracovanie zverenej agendy </w:t>
      </w:r>
      <w:r w:rsidR="006C2F7F">
        <w:t xml:space="preserve"> je  výhodou</w:t>
      </w:r>
      <w:r w:rsidR="004C54BC">
        <w:t xml:space="preserve">                                                                                                     </w:t>
      </w:r>
    </w:p>
    <w:p w:rsidR="00B87DAC" w:rsidRDefault="00B87DAC">
      <w:r w:rsidRPr="00572A5B">
        <w:rPr>
          <w:b/>
        </w:rPr>
        <w:t xml:space="preserve">Osobnostné predpoklady a zručnosti </w:t>
      </w:r>
      <w:r w:rsidR="004C54BC" w:rsidRPr="00572A5B">
        <w:rPr>
          <w:b/>
        </w:rPr>
        <w:t xml:space="preserve">                                                                                                                                     </w:t>
      </w:r>
      <w:r w:rsidRPr="00B87DAC">
        <w:t xml:space="preserve">• spoľahlivosť </w:t>
      </w:r>
      <w:r w:rsidR="004C54BC">
        <w:t xml:space="preserve">   </w:t>
      </w:r>
      <w:r w:rsidR="005073CD">
        <w:t xml:space="preserve">                                                                                                                                                                    • dôslednosť</w:t>
      </w:r>
      <w:r w:rsidR="005073CD" w:rsidRPr="00B87DAC">
        <w:t xml:space="preserve"> </w:t>
      </w:r>
      <w:r w:rsidR="005073CD">
        <w:t xml:space="preserve">                                                                                                                                                                     </w:t>
      </w:r>
      <w:r w:rsidR="004C54BC">
        <w:t xml:space="preserve">                                                                                                                                                                                      </w:t>
      </w:r>
      <w:r w:rsidRPr="00B87DAC">
        <w:t xml:space="preserve">• zodpovednosť </w:t>
      </w:r>
      <w:r w:rsidR="004C54BC">
        <w:t xml:space="preserve">                                                                                                                                                                          </w:t>
      </w:r>
      <w:r w:rsidRPr="00B87DAC">
        <w:t>• samostatnosť</w:t>
      </w:r>
      <w:r w:rsidR="004C54BC">
        <w:t xml:space="preserve">      </w:t>
      </w:r>
      <w:r w:rsidR="005073CD">
        <w:t xml:space="preserve">                                                                                                                                                                    • schopnosť rýchleho osvojenia si nových poznatkov                                                                                                                                                                     </w:t>
      </w:r>
      <w:r w:rsidR="004C54BC">
        <w:t xml:space="preserve">                                                                                                                                                                       </w:t>
      </w:r>
      <w:r w:rsidRPr="00B87DAC">
        <w:t xml:space="preserve"> • komunikatívnosť </w:t>
      </w:r>
      <w:r w:rsidR="00440EF6">
        <w:t xml:space="preserve">   a profesionálne vystupovanie</w:t>
      </w:r>
      <w:r w:rsidR="004C54BC">
        <w:t xml:space="preserve">                                                                                                                                                                                         </w:t>
      </w:r>
      <w:r w:rsidR="006C2F7F">
        <w:t>• vysoká miera flexibility</w:t>
      </w:r>
      <w:r w:rsidR="005073CD">
        <w:t xml:space="preserve">                                                                                                                                                         • občianska bezúhonnosť                                                                                                                                                                     </w:t>
      </w:r>
    </w:p>
    <w:p w:rsidR="00B87DAC" w:rsidRDefault="00B87DAC">
      <w:r w:rsidRPr="00572A5B">
        <w:rPr>
          <w:b/>
        </w:rPr>
        <w:t xml:space="preserve">Mzda </w:t>
      </w:r>
      <w:r w:rsidR="004C54BC">
        <w:t xml:space="preserve">                                                                                            </w:t>
      </w:r>
      <w:r w:rsidR="00572A5B">
        <w:t xml:space="preserve">                               </w:t>
      </w:r>
      <w:r w:rsidR="004C54BC">
        <w:t xml:space="preserve">                                                                             </w:t>
      </w:r>
      <w:r w:rsidRPr="00B87DAC">
        <w:t>•</w:t>
      </w:r>
      <w:r w:rsidR="00963844">
        <w:t xml:space="preserve"> v zmysle</w:t>
      </w:r>
      <w:r w:rsidRPr="00B87DAC">
        <w:t xml:space="preserve"> zákona č. 553/2003</w:t>
      </w:r>
      <w:r w:rsidR="00963844">
        <w:t xml:space="preserve"> Z. z. </w:t>
      </w:r>
      <w:r w:rsidRPr="00B87DAC">
        <w:t xml:space="preserve"> o odmeňovaní niektorých zamestnancov pri výkone práce vo</w:t>
      </w:r>
      <w:r w:rsidR="004C54BC">
        <w:t xml:space="preserve"> verejnom záujme </w:t>
      </w:r>
      <w:r w:rsidR="00963844">
        <w:t>a o zmene a doplnení niektorých zákonov.</w:t>
      </w:r>
    </w:p>
    <w:p w:rsidR="004C54BC" w:rsidRDefault="00B87DAC">
      <w:r w:rsidRPr="00572A5B">
        <w:rPr>
          <w:b/>
        </w:rPr>
        <w:t xml:space="preserve">Povinné prílohy </w:t>
      </w:r>
      <w:r w:rsidR="004C54BC" w:rsidRPr="00572A5B">
        <w:rPr>
          <w:b/>
        </w:rPr>
        <w:t xml:space="preserve">                                                                                                                                                                               </w:t>
      </w:r>
      <w:r w:rsidRPr="00B87DAC">
        <w:t xml:space="preserve">• žiadosť o prijatie do zamestnania </w:t>
      </w:r>
      <w:r w:rsidR="004C54BC">
        <w:t xml:space="preserve">                                                                                                                                                </w:t>
      </w:r>
      <w:r w:rsidRPr="00B87DAC">
        <w:t xml:space="preserve">• profesijný štruktúrovaný životopis </w:t>
      </w:r>
      <w:r w:rsidR="004C54BC">
        <w:t xml:space="preserve">  </w:t>
      </w:r>
      <w:r w:rsidR="00772A7F">
        <w:t xml:space="preserve">                                                                                                                               • doklad o najvyššom dosiahnutom vzdelaní                                                                                                                                                          </w:t>
      </w:r>
      <w:r w:rsidR="004C54BC">
        <w:t xml:space="preserve">                                                                                                                                                         </w:t>
      </w:r>
      <w:r w:rsidRPr="00B87DAC">
        <w:t>• súhlas so spracovaním osobný</w:t>
      </w:r>
      <w:r w:rsidR="00440EF6">
        <w:t>ch údajov v zmysle zákona č. 18/2018</w:t>
      </w:r>
      <w:r w:rsidRPr="00B87DAC">
        <w:t xml:space="preserve"> Z. z. o ochrane osobných údajov </w:t>
      </w:r>
      <w:r w:rsidR="00440EF6">
        <w:t xml:space="preserve"> a o zmene a doplnení niektorých zákonov</w:t>
      </w:r>
      <w:r w:rsidR="004C54BC">
        <w:t xml:space="preserve">                                                                                                                                                                                               </w:t>
      </w:r>
    </w:p>
    <w:p w:rsidR="00EE7CC3" w:rsidRDefault="00B87DAC">
      <w:r w:rsidRPr="00B87DAC">
        <w:t>Žiadosť s požadovanými podkladmi zas</w:t>
      </w:r>
      <w:r w:rsidR="00572A5B">
        <w:t>ielajte</w:t>
      </w:r>
      <w:r w:rsidR="006C2F7F">
        <w:t>,</w:t>
      </w:r>
      <w:r w:rsidR="00572A5B">
        <w:t xml:space="preserve"> emailom na adresu</w:t>
      </w:r>
      <w:r w:rsidR="00EE7CC3">
        <w:t>:</w:t>
      </w:r>
      <w:r w:rsidR="00572A5B">
        <w:t xml:space="preserve"> </w:t>
      </w:r>
      <w:proofErr w:type="spellStart"/>
      <w:r w:rsidR="00572A5B">
        <w:t>obec.temes@</w:t>
      </w:r>
      <w:r w:rsidRPr="00B87DAC">
        <w:t>ce</w:t>
      </w:r>
      <w:r w:rsidR="00572A5B">
        <w:t>ntrum</w:t>
      </w:r>
      <w:r w:rsidRPr="00B87DAC">
        <w:t>.sk</w:t>
      </w:r>
      <w:proofErr w:type="spellEnd"/>
      <w:r w:rsidRPr="00B87DAC">
        <w:t>, poštou a</w:t>
      </w:r>
      <w:r w:rsidR="00572A5B">
        <w:t xml:space="preserve">lebo osobne na </w:t>
      </w:r>
      <w:r w:rsidR="00572A5B" w:rsidRPr="00772A7F">
        <w:rPr>
          <w:b/>
        </w:rPr>
        <w:t>Obecný úrad 972 29 T</w:t>
      </w:r>
      <w:r w:rsidRPr="00772A7F">
        <w:rPr>
          <w:b/>
        </w:rPr>
        <w:t>e</w:t>
      </w:r>
      <w:r w:rsidR="00572A5B" w:rsidRPr="00772A7F">
        <w:rPr>
          <w:b/>
        </w:rPr>
        <w:t>meš č.140,</w:t>
      </w:r>
      <w:r w:rsidRPr="00772A7F">
        <w:rPr>
          <w:b/>
        </w:rPr>
        <w:t xml:space="preserve"> </w:t>
      </w:r>
      <w:r w:rsidRPr="00EE7CC3">
        <w:rPr>
          <w:color w:val="000000" w:themeColor="text1"/>
        </w:rPr>
        <w:t>v te</w:t>
      </w:r>
      <w:r w:rsidR="00EE7CC3" w:rsidRPr="00EE7CC3">
        <w:rPr>
          <w:color w:val="000000" w:themeColor="text1"/>
        </w:rPr>
        <w:t>rmíne do 31.07</w:t>
      </w:r>
      <w:r w:rsidR="005723FD" w:rsidRPr="00EE7CC3">
        <w:rPr>
          <w:color w:val="000000" w:themeColor="text1"/>
        </w:rPr>
        <w:t>.2026</w:t>
      </w:r>
      <w:r w:rsidR="005723FD">
        <w:t xml:space="preserve">                                                        </w:t>
      </w:r>
    </w:p>
    <w:p w:rsidR="00B87DAC" w:rsidRDefault="005723FD">
      <w:r>
        <w:t>Oľg</w:t>
      </w:r>
      <w:r w:rsidR="00572A5B">
        <w:t>a</w:t>
      </w:r>
      <w:r>
        <w:t xml:space="preserve"> </w:t>
      </w:r>
      <w:proofErr w:type="spellStart"/>
      <w:r>
        <w:t>Fakan</w:t>
      </w:r>
      <w:r w:rsidR="00B87DAC" w:rsidRPr="00B87DAC">
        <w:t>ová</w:t>
      </w:r>
      <w:proofErr w:type="spellEnd"/>
      <w:r w:rsidR="00B87DAC" w:rsidRPr="00B87DAC">
        <w:t xml:space="preserve"> </w:t>
      </w:r>
      <w:r>
        <w:t>,</w:t>
      </w:r>
      <w:r w:rsidR="00B87DAC" w:rsidRPr="00B87DAC">
        <w:t>starostka obce</w:t>
      </w:r>
    </w:p>
    <w:p w:rsidR="00772A7F" w:rsidRDefault="00772A7F"/>
    <w:p w:rsidR="004F562D" w:rsidRDefault="004F562D"/>
    <w:p w:rsidR="004F562D" w:rsidRDefault="004F562D"/>
    <w:p w:rsidR="004F562D" w:rsidRDefault="004F562D"/>
    <w:p w:rsidR="004F562D" w:rsidRDefault="004F562D"/>
    <w:p w:rsidR="004F562D" w:rsidRDefault="004F562D"/>
    <w:p w:rsidR="00772A7F" w:rsidRDefault="00772A7F" w:rsidP="00B87DAC">
      <w:pPr>
        <w:pStyle w:val="Nadpis4"/>
        <w:shd w:val="clear" w:color="auto" w:fill="F8F8F8"/>
        <w:spacing w:before="450" w:after="60" w:line="300" w:lineRule="atLeast"/>
        <w:rPr>
          <w:rStyle w:val="Siln"/>
          <w:rFonts w:ascii="Arial" w:hAnsi="Arial" w:cs="Arial"/>
          <w:b/>
          <w:bCs/>
          <w:color w:val="196D03"/>
          <w:sz w:val="21"/>
          <w:szCs w:val="21"/>
        </w:rPr>
      </w:pPr>
    </w:p>
    <w:p w:rsidR="00772A7F" w:rsidRDefault="00772A7F" w:rsidP="00B87DAC">
      <w:pPr>
        <w:pStyle w:val="Nadpis4"/>
        <w:shd w:val="clear" w:color="auto" w:fill="F8F8F8"/>
        <w:spacing w:before="450" w:after="60" w:line="300" w:lineRule="atLeast"/>
        <w:rPr>
          <w:rStyle w:val="Siln"/>
          <w:rFonts w:ascii="Arial" w:hAnsi="Arial" w:cs="Arial"/>
          <w:b/>
          <w:bCs/>
          <w:color w:val="196D03"/>
          <w:sz w:val="21"/>
          <w:szCs w:val="21"/>
        </w:rPr>
      </w:pPr>
    </w:p>
    <w:p w:rsidR="007D474A" w:rsidRDefault="007D474A" w:rsidP="007D474A"/>
    <w:p w:rsidR="007D474A" w:rsidRDefault="007D474A" w:rsidP="007D474A"/>
    <w:p w:rsidR="007D474A" w:rsidRDefault="007D474A" w:rsidP="007D474A"/>
    <w:p w:rsidR="007D474A" w:rsidRDefault="007D474A" w:rsidP="007D474A"/>
    <w:p w:rsidR="007D474A" w:rsidRDefault="007D474A" w:rsidP="007D474A"/>
    <w:p w:rsidR="007D474A" w:rsidRDefault="007D474A" w:rsidP="007D474A"/>
    <w:p w:rsidR="007D474A" w:rsidRDefault="007D474A" w:rsidP="007D474A"/>
    <w:p w:rsidR="007D474A" w:rsidRDefault="007D474A" w:rsidP="007D474A"/>
    <w:p w:rsidR="007D474A" w:rsidRDefault="007D474A" w:rsidP="007D474A"/>
    <w:p w:rsidR="007D474A" w:rsidRDefault="007D474A" w:rsidP="007D474A"/>
    <w:p w:rsidR="007D474A" w:rsidRDefault="007D474A" w:rsidP="007D474A"/>
    <w:p w:rsidR="007D474A" w:rsidRDefault="007D474A" w:rsidP="007D474A"/>
    <w:p w:rsidR="007D474A" w:rsidRDefault="007D474A" w:rsidP="007D474A"/>
    <w:p w:rsidR="007D474A" w:rsidRDefault="007D474A" w:rsidP="007D474A"/>
    <w:p w:rsidR="007D474A" w:rsidRDefault="007D474A" w:rsidP="007D474A"/>
    <w:p w:rsidR="007D474A" w:rsidRDefault="007D474A" w:rsidP="007D474A"/>
    <w:p w:rsidR="007D474A" w:rsidRDefault="007D474A" w:rsidP="007D474A"/>
    <w:p w:rsidR="007D474A" w:rsidRDefault="007D474A" w:rsidP="007D474A"/>
    <w:p w:rsidR="007D474A" w:rsidRDefault="007D474A" w:rsidP="007D474A"/>
    <w:p w:rsidR="007D474A" w:rsidRDefault="007D474A" w:rsidP="007D474A"/>
    <w:p w:rsidR="007D474A" w:rsidRDefault="007D474A" w:rsidP="007D474A"/>
    <w:p w:rsidR="007D474A" w:rsidRDefault="007D474A" w:rsidP="007D474A"/>
    <w:p w:rsidR="007D474A" w:rsidRDefault="007D474A" w:rsidP="007D474A"/>
    <w:p w:rsidR="007D474A" w:rsidRDefault="007D474A" w:rsidP="007D474A"/>
    <w:p w:rsidR="007D474A" w:rsidRDefault="007D474A" w:rsidP="007D474A"/>
    <w:p w:rsidR="007D474A" w:rsidRDefault="007D474A" w:rsidP="007D474A"/>
    <w:p w:rsidR="007D474A" w:rsidRDefault="007D474A" w:rsidP="007D474A"/>
    <w:p w:rsidR="007D474A" w:rsidRPr="007D474A" w:rsidRDefault="007D474A" w:rsidP="007D474A"/>
    <w:p w:rsidR="00772A7F" w:rsidRDefault="00772A7F" w:rsidP="00B87DAC">
      <w:pPr>
        <w:pStyle w:val="Nadpis4"/>
        <w:shd w:val="clear" w:color="auto" w:fill="F8F8F8"/>
        <w:spacing w:before="450" w:after="60" w:line="300" w:lineRule="atLeast"/>
        <w:rPr>
          <w:rStyle w:val="Siln"/>
          <w:rFonts w:ascii="Arial" w:hAnsi="Arial" w:cs="Arial"/>
          <w:b/>
          <w:bCs/>
          <w:color w:val="196D03"/>
          <w:sz w:val="21"/>
          <w:szCs w:val="21"/>
        </w:rPr>
      </w:pPr>
    </w:p>
    <w:p w:rsidR="00B87DAC" w:rsidRDefault="00B87DAC" w:rsidP="00B87DAC">
      <w:pPr>
        <w:pStyle w:val="Nadpis4"/>
        <w:shd w:val="clear" w:color="auto" w:fill="F8F8F8"/>
        <w:spacing w:before="450" w:after="60" w:line="300" w:lineRule="atLeast"/>
        <w:rPr>
          <w:rFonts w:ascii="Arial" w:hAnsi="Arial" w:cs="Arial"/>
          <w:b w:val="0"/>
          <w:bCs w:val="0"/>
          <w:color w:val="196D03"/>
          <w:sz w:val="21"/>
          <w:szCs w:val="21"/>
        </w:rPr>
      </w:pPr>
      <w:r>
        <w:rPr>
          <w:rStyle w:val="Siln"/>
          <w:rFonts w:ascii="Arial" w:hAnsi="Arial" w:cs="Arial"/>
          <w:b/>
          <w:bCs/>
          <w:color w:val="196D03"/>
          <w:sz w:val="21"/>
          <w:szCs w:val="21"/>
        </w:rPr>
        <w:t>ZÁKLADNÁ STUPNICA PLATOVÝCH TARÍF ZAMESTNANCOV PRI VÝKONE PRÁCE</w:t>
      </w:r>
      <w:r>
        <w:rPr>
          <w:rFonts w:ascii="Arial" w:hAnsi="Arial" w:cs="Arial"/>
          <w:b w:val="0"/>
          <w:bCs w:val="0"/>
          <w:color w:val="196D03"/>
          <w:sz w:val="21"/>
          <w:szCs w:val="21"/>
        </w:rPr>
        <w:t> </w:t>
      </w:r>
      <w:r>
        <w:rPr>
          <w:rStyle w:val="Siln"/>
          <w:rFonts w:ascii="Arial" w:hAnsi="Arial" w:cs="Arial"/>
          <w:b/>
          <w:bCs/>
          <w:color w:val="196D03"/>
          <w:sz w:val="21"/>
          <w:szCs w:val="21"/>
        </w:rPr>
        <w:t>VO VEREJNOM ZÁUJME</w:t>
      </w:r>
      <w:r>
        <w:rPr>
          <w:rFonts w:ascii="Arial" w:hAnsi="Arial" w:cs="Arial"/>
          <w:b w:val="0"/>
          <w:bCs w:val="0"/>
          <w:color w:val="196D03"/>
          <w:sz w:val="21"/>
          <w:szCs w:val="21"/>
        </w:rPr>
        <w:br/>
        <w:t>(v eurách mesačne)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8F8F8"/>
        <w:tblCellMar>
          <w:top w:w="45" w:type="dxa"/>
          <w:left w:w="45" w:type="dxa"/>
          <w:bottom w:w="45" w:type="dxa"/>
          <w:right w:w="45" w:type="dxa"/>
        </w:tblCellMar>
        <w:tblLook w:val="04A0"/>
      </w:tblPr>
      <w:tblGrid>
        <w:gridCol w:w="741"/>
        <w:gridCol w:w="595"/>
        <w:gridCol w:w="654"/>
        <w:gridCol w:w="653"/>
        <w:gridCol w:w="653"/>
        <w:gridCol w:w="653"/>
        <w:gridCol w:w="749"/>
        <w:gridCol w:w="749"/>
        <w:gridCol w:w="749"/>
        <w:gridCol w:w="749"/>
        <w:gridCol w:w="749"/>
        <w:gridCol w:w="749"/>
        <w:gridCol w:w="749"/>
      </w:tblGrid>
      <w:tr w:rsidR="00B87DAC" w:rsidTr="00B87DAC">
        <w:trPr>
          <w:trHeight w:val="285"/>
          <w:tblCellSpacing w:w="0" w:type="dxa"/>
        </w:trPr>
        <w:tc>
          <w:tcPr>
            <w:tcW w:w="1564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Style w:val="Siln"/>
                <w:rFonts w:ascii="Arial" w:hAnsi="Arial" w:cs="Arial"/>
                <w:color w:val="282828"/>
                <w:sz w:val="20"/>
                <w:szCs w:val="20"/>
              </w:rPr>
              <w:t>Platový stupeň</w:t>
            </w:r>
          </w:p>
        </w:tc>
        <w:tc>
          <w:tcPr>
            <w:tcW w:w="1907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Style w:val="Siln"/>
                <w:rFonts w:ascii="Arial" w:hAnsi="Arial" w:cs="Arial"/>
                <w:color w:val="282828"/>
                <w:sz w:val="20"/>
                <w:szCs w:val="20"/>
              </w:rPr>
              <w:t>Počet rokov praxe</w:t>
            </w:r>
          </w:p>
        </w:tc>
        <w:tc>
          <w:tcPr>
            <w:tcW w:w="9606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Style w:val="Siln"/>
                <w:rFonts w:ascii="Arial" w:hAnsi="Arial" w:cs="Arial"/>
                <w:color w:val="282828"/>
                <w:sz w:val="20"/>
                <w:szCs w:val="20"/>
              </w:rPr>
              <w:t>Stupnica platových taríf podľa platových tried a platových stupňov</w:t>
            </w:r>
          </w:p>
        </w:tc>
      </w:tr>
      <w:tr w:rsidR="00B87DAC" w:rsidTr="00B87DAC">
        <w:trPr>
          <w:trHeight w:val="28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rPr>
                <w:rFonts w:ascii="Arial" w:hAnsi="Arial" w:cs="Arial"/>
                <w:color w:val="282828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rPr>
                <w:rFonts w:ascii="Arial" w:hAnsi="Arial" w:cs="Arial"/>
                <w:color w:val="282828"/>
                <w:sz w:val="20"/>
                <w:szCs w:val="20"/>
              </w:rPr>
            </w:pPr>
          </w:p>
        </w:tc>
        <w:tc>
          <w:tcPr>
            <w:tcW w:w="9606" w:type="dxa"/>
            <w:gridSpan w:val="11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Style w:val="Siln"/>
                <w:rFonts w:ascii="Arial" w:hAnsi="Arial" w:cs="Arial"/>
                <w:color w:val="282828"/>
                <w:sz w:val="20"/>
                <w:szCs w:val="20"/>
              </w:rPr>
              <w:t>P l a t o v á      t r i e d a</w:t>
            </w:r>
          </w:p>
        </w:tc>
      </w:tr>
      <w:tr w:rsidR="00B87DAC" w:rsidTr="00B87DAC">
        <w:trPr>
          <w:trHeight w:val="285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rPr>
                <w:rFonts w:ascii="Arial" w:hAnsi="Arial" w:cs="Arial"/>
                <w:color w:val="282828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rPr>
                <w:rFonts w:ascii="Arial" w:hAnsi="Arial" w:cs="Arial"/>
                <w:color w:val="282828"/>
                <w:sz w:val="20"/>
                <w:szCs w:val="20"/>
              </w:rPr>
            </w:pP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Style w:val="Siln"/>
                <w:rFonts w:ascii="Arial" w:hAnsi="Arial" w:cs="Arial"/>
                <w:color w:val="282828"/>
                <w:sz w:val="20"/>
                <w:szCs w:val="20"/>
              </w:rPr>
              <w:t>1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Style w:val="Siln"/>
                <w:rFonts w:ascii="Arial" w:hAnsi="Arial" w:cs="Arial"/>
                <w:color w:val="282828"/>
                <w:sz w:val="20"/>
                <w:szCs w:val="20"/>
              </w:rPr>
              <w:t>2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Style w:val="Siln"/>
                <w:rFonts w:ascii="Arial" w:hAnsi="Arial" w:cs="Arial"/>
                <w:color w:val="282828"/>
                <w:sz w:val="20"/>
                <w:szCs w:val="20"/>
              </w:rPr>
              <w:t>3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Style w:val="Siln"/>
                <w:rFonts w:ascii="Arial" w:hAnsi="Arial" w:cs="Arial"/>
                <w:color w:val="282828"/>
                <w:sz w:val="20"/>
                <w:szCs w:val="20"/>
              </w:rPr>
              <w:t>4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Style w:val="Siln"/>
                <w:rFonts w:ascii="Arial" w:hAnsi="Arial" w:cs="Arial"/>
                <w:color w:val="282828"/>
                <w:sz w:val="20"/>
                <w:szCs w:val="20"/>
              </w:rPr>
              <w:t>5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Style w:val="Siln"/>
                <w:rFonts w:ascii="Arial" w:hAnsi="Arial" w:cs="Arial"/>
                <w:color w:val="282828"/>
                <w:sz w:val="20"/>
                <w:szCs w:val="20"/>
              </w:rPr>
              <w:t>6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Style w:val="Siln"/>
                <w:rFonts w:ascii="Arial" w:hAnsi="Arial" w:cs="Arial"/>
                <w:color w:val="282828"/>
                <w:sz w:val="20"/>
                <w:szCs w:val="20"/>
              </w:rPr>
              <w:t>7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Style w:val="Siln"/>
                <w:rFonts w:ascii="Arial" w:hAnsi="Arial" w:cs="Arial"/>
                <w:color w:val="282828"/>
                <w:sz w:val="20"/>
                <w:szCs w:val="20"/>
              </w:rPr>
              <w:t>8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Style w:val="Siln"/>
                <w:rFonts w:ascii="Arial" w:hAnsi="Arial" w:cs="Arial"/>
                <w:color w:val="282828"/>
                <w:sz w:val="20"/>
                <w:szCs w:val="20"/>
              </w:rPr>
              <w:t>9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Style w:val="Siln"/>
                <w:rFonts w:ascii="Arial" w:hAnsi="Arial" w:cs="Arial"/>
                <w:color w:val="282828"/>
                <w:sz w:val="20"/>
                <w:szCs w:val="20"/>
              </w:rPr>
              <w:t>10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Style w:val="Siln"/>
                <w:rFonts w:ascii="Arial" w:hAnsi="Arial" w:cs="Arial"/>
                <w:color w:val="282828"/>
                <w:sz w:val="20"/>
                <w:szCs w:val="20"/>
              </w:rPr>
              <w:t>11</w:t>
            </w:r>
          </w:p>
        </w:tc>
      </w:tr>
      <w:tr w:rsidR="00B87DAC" w:rsidTr="00B87DAC">
        <w:trPr>
          <w:trHeight w:val="285"/>
          <w:tblCellSpacing w:w="0" w:type="dxa"/>
        </w:trPr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1</w:t>
            </w:r>
          </w:p>
        </w:tc>
        <w:tc>
          <w:tcPr>
            <w:tcW w:w="1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do 2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694,50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709,00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736,50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779,00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839,50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919,50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973,00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1076,00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1179,50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1283,00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1387,50</w:t>
            </w:r>
          </w:p>
        </w:tc>
      </w:tr>
      <w:tr w:rsidR="00B87DAC" w:rsidTr="00B87DAC">
        <w:trPr>
          <w:trHeight w:val="285"/>
          <w:tblCellSpacing w:w="0" w:type="dxa"/>
        </w:trPr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2</w:t>
            </w:r>
          </w:p>
        </w:tc>
        <w:tc>
          <w:tcPr>
            <w:tcW w:w="1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do 4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702,00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716,50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744,50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786,50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848,50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928,50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983,00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1087,00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1191,00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1296,50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1402,00</w:t>
            </w:r>
          </w:p>
        </w:tc>
      </w:tr>
      <w:tr w:rsidR="00B87DAC" w:rsidTr="00B87DAC">
        <w:trPr>
          <w:trHeight w:val="285"/>
          <w:tblCellSpacing w:w="0" w:type="dxa"/>
        </w:trPr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3</w:t>
            </w:r>
          </w:p>
        </w:tc>
        <w:tc>
          <w:tcPr>
            <w:tcW w:w="1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do 6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709,00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723,00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752,00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795,50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857,00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938,00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993,50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1098,00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1203,50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1308,50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1416,50</w:t>
            </w:r>
          </w:p>
        </w:tc>
      </w:tr>
      <w:tr w:rsidR="00B87DAC" w:rsidTr="00B87DAC">
        <w:trPr>
          <w:trHeight w:val="285"/>
          <w:tblCellSpacing w:w="0" w:type="dxa"/>
        </w:trPr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4</w:t>
            </w:r>
          </w:p>
        </w:tc>
        <w:tc>
          <w:tcPr>
            <w:tcW w:w="1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do 9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716,50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730,00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759,00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803,00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865,00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947,00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1003,00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1108,50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1215,50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1321,50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1430,00</w:t>
            </w:r>
          </w:p>
        </w:tc>
      </w:tr>
      <w:tr w:rsidR="00B87DAC" w:rsidTr="00B87DAC">
        <w:trPr>
          <w:trHeight w:val="285"/>
          <w:tblCellSpacing w:w="0" w:type="dxa"/>
        </w:trPr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5</w:t>
            </w:r>
          </w:p>
        </w:tc>
        <w:tc>
          <w:tcPr>
            <w:tcW w:w="1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do 12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725,50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740,00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770,00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814,00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878,00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960,50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1017,00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1124,50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1232,00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1340,50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1450,50</w:t>
            </w:r>
          </w:p>
        </w:tc>
      </w:tr>
      <w:tr w:rsidR="00B87DAC" w:rsidTr="00B87DAC">
        <w:trPr>
          <w:trHeight w:val="285"/>
          <w:tblCellSpacing w:w="0" w:type="dxa"/>
        </w:trPr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6</w:t>
            </w:r>
          </w:p>
        </w:tc>
        <w:tc>
          <w:tcPr>
            <w:tcW w:w="1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do 15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736,50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751,50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780,50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826,50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890,50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974,50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1032,00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1140,50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1250,50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1360,00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1471,00</w:t>
            </w:r>
          </w:p>
        </w:tc>
      </w:tr>
      <w:tr w:rsidR="00B87DAC" w:rsidTr="00B87DAC">
        <w:trPr>
          <w:trHeight w:val="285"/>
          <w:tblCellSpacing w:w="0" w:type="dxa"/>
        </w:trPr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7</w:t>
            </w:r>
          </w:p>
        </w:tc>
        <w:tc>
          <w:tcPr>
            <w:tcW w:w="1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do 18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746,00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762,00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792,00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838,00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903,50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988,50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1046,50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1157,00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1267,50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1379,50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1492,00</w:t>
            </w:r>
          </w:p>
        </w:tc>
      </w:tr>
      <w:tr w:rsidR="00B87DAC" w:rsidTr="00B87DAC">
        <w:trPr>
          <w:trHeight w:val="285"/>
          <w:tblCellSpacing w:w="0" w:type="dxa"/>
        </w:trPr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8</w:t>
            </w:r>
          </w:p>
        </w:tc>
        <w:tc>
          <w:tcPr>
            <w:tcW w:w="1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do 21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757,50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772,50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803,00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850,50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916,00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1002,50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1061,00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1173,50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1285,50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1398,50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1512,50</w:t>
            </w:r>
          </w:p>
        </w:tc>
      </w:tr>
      <w:tr w:rsidR="00B87DAC" w:rsidTr="00B87DAC">
        <w:trPr>
          <w:trHeight w:val="285"/>
          <w:tblCellSpacing w:w="0" w:type="dxa"/>
        </w:trPr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9</w:t>
            </w:r>
          </w:p>
        </w:tc>
        <w:tc>
          <w:tcPr>
            <w:tcW w:w="1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do 24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767,50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783,50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813,50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861,00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928,50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1016,00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1076,00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1189,50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1303,00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1417,50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1533,50</w:t>
            </w:r>
          </w:p>
        </w:tc>
      </w:tr>
      <w:tr w:rsidR="00B87DAC" w:rsidTr="00B87DAC">
        <w:trPr>
          <w:trHeight w:val="285"/>
          <w:tblCellSpacing w:w="0" w:type="dxa"/>
        </w:trPr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10</w:t>
            </w:r>
          </w:p>
        </w:tc>
        <w:tc>
          <w:tcPr>
            <w:tcW w:w="1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do 28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778,00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794,00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825,00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873,00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940,00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1030,00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1090,00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1205,50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1321,50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1437,00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1554,00</w:t>
            </w:r>
          </w:p>
        </w:tc>
      </w:tr>
      <w:tr w:rsidR="00B87DAC" w:rsidTr="00B87DAC">
        <w:trPr>
          <w:trHeight w:val="285"/>
          <w:tblCellSpacing w:w="0" w:type="dxa"/>
        </w:trPr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11</w:t>
            </w:r>
          </w:p>
        </w:tc>
        <w:tc>
          <w:tcPr>
            <w:tcW w:w="1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do 32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792,00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807,00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839,50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888,50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958,00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1047,50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1109,50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1226,00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1344,50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1462,50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1583,00</w:t>
            </w:r>
          </w:p>
        </w:tc>
      </w:tr>
      <w:tr w:rsidR="00B87DAC" w:rsidTr="00B87DAC">
        <w:trPr>
          <w:trHeight w:val="285"/>
          <w:tblCellSpacing w:w="0" w:type="dxa"/>
        </w:trPr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12</w:t>
            </w:r>
          </w:p>
        </w:tc>
        <w:tc>
          <w:tcPr>
            <w:tcW w:w="1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do 36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805,50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822,00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854,50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904,00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974,50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1066,00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1129,50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1247,50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1367,50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1487,50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1610,00</w:t>
            </w:r>
          </w:p>
        </w:tc>
      </w:tr>
      <w:tr w:rsidR="00B87DAC" w:rsidTr="00B87DAC">
        <w:trPr>
          <w:trHeight w:val="285"/>
          <w:tblCellSpacing w:w="0" w:type="dxa"/>
        </w:trPr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lastRenderedPageBreak/>
              <w:t>13</w:t>
            </w:r>
          </w:p>
        </w:tc>
        <w:tc>
          <w:tcPr>
            <w:tcW w:w="1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do 40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819,50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836,00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869,00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920,00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991,50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1084,50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1148,50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1269,50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1391,50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1512,50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1638,00</w:t>
            </w:r>
          </w:p>
        </w:tc>
      </w:tr>
      <w:tr w:rsidR="00B87DAC" w:rsidTr="00B87DAC">
        <w:trPr>
          <w:trHeight w:val="285"/>
          <w:tblCellSpacing w:w="0" w:type="dxa"/>
        </w:trPr>
        <w:tc>
          <w:tcPr>
            <w:tcW w:w="156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14</w:t>
            </w:r>
          </w:p>
        </w:tc>
        <w:tc>
          <w:tcPr>
            <w:tcW w:w="19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nad 40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833,50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851,00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884,00</w:t>
            </w:r>
          </w:p>
        </w:tc>
        <w:tc>
          <w:tcPr>
            <w:tcW w:w="6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936,00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1007,50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1103,50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1167,50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1291,00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1416,00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1539,50</w:t>
            </w:r>
          </w:p>
        </w:tc>
        <w:tc>
          <w:tcPr>
            <w:tcW w:w="7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8F8F8"/>
            <w:vAlign w:val="center"/>
            <w:hideMark/>
          </w:tcPr>
          <w:p w:rsidR="00B87DAC" w:rsidRDefault="00B87DAC">
            <w:pPr>
              <w:jc w:val="center"/>
              <w:rPr>
                <w:rFonts w:ascii="Arial" w:hAnsi="Arial" w:cs="Arial"/>
                <w:color w:val="282828"/>
                <w:sz w:val="20"/>
                <w:szCs w:val="20"/>
              </w:rPr>
            </w:pPr>
            <w:r>
              <w:rPr>
                <w:rFonts w:ascii="Arial" w:hAnsi="Arial" w:cs="Arial"/>
                <w:color w:val="282828"/>
                <w:sz w:val="20"/>
                <w:szCs w:val="20"/>
              </w:rPr>
              <w:t>1665,50</w:t>
            </w:r>
          </w:p>
        </w:tc>
      </w:tr>
    </w:tbl>
    <w:p w:rsidR="00B87DAC" w:rsidRDefault="00B87DAC"/>
    <w:sectPr w:rsidR="00B87DAC" w:rsidSect="00772A7F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8F76F4"/>
    <w:multiLevelType w:val="multilevel"/>
    <w:tmpl w:val="6910F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9457696"/>
    <w:multiLevelType w:val="multilevel"/>
    <w:tmpl w:val="60947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EE3900"/>
    <w:multiLevelType w:val="multilevel"/>
    <w:tmpl w:val="C3DEA6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EF16BF6"/>
    <w:multiLevelType w:val="multilevel"/>
    <w:tmpl w:val="1506CB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2D9407F"/>
    <w:multiLevelType w:val="multilevel"/>
    <w:tmpl w:val="12B40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44B45A5"/>
    <w:multiLevelType w:val="multilevel"/>
    <w:tmpl w:val="081421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FCB525F"/>
    <w:multiLevelType w:val="multilevel"/>
    <w:tmpl w:val="96AEF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45160D5"/>
    <w:multiLevelType w:val="multilevel"/>
    <w:tmpl w:val="0DA23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79B1AD9"/>
    <w:multiLevelType w:val="multilevel"/>
    <w:tmpl w:val="4EFA40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E9B0358"/>
    <w:multiLevelType w:val="multilevel"/>
    <w:tmpl w:val="E3CC86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</w:num>
  <w:num w:numId="2">
    <w:abstractNumId w:val="2"/>
  </w:num>
  <w:num w:numId="3">
    <w:abstractNumId w:val="6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5"/>
  </w:num>
  <w:num w:numId="9">
    <w:abstractNumId w:val="4"/>
  </w:num>
  <w:num w:numId="10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87DAC"/>
    <w:rsid w:val="000B59E8"/>
    <w:rsid w:val="000F5AC4"/>
    <w:rsid w:val="00114AE7"/>
    <w:rsid w:val="00135D3C"/>
    <w:rsid w:val="001900FE"/>
    <w:rsid w:val="0039542F"/>
    <w:rsid w:val="004002ED"/>
    <w:rsid w:val="00440EF6"/>
    <w:rsid w:val="004C54BC"/>
    <w:rsid w:val="004F562D"/>
    <w:rsid w:val="005073CD"/>
    <w:rsid w:val="005723FD"/>
    <w:rsid w:val="00572A5B"/>
    <w:rsid w:val="00627AC6"/>
    <w:rsid w:val="006C2F7F"/>
    <w:rsid w:val="006F6C7E"/>
    <w:rsid w:val="00706471"/>
    <w:rsid w:val="00772A7F"/>
    <w:rsid w:val="007D474A"/>
    <w:rsid w:val="00832AA3"/>
    <w:rsid w:val="00892CA5"/>
    <w:rsid w:val="00894A1A"/>
    <w:rsid w:val="008A6651"/>
    <w:rsid w:val="00913B2F"/>
    <w:rsid w:val="00963844"/>
    <w:rsid w:val="00970FBF"/>
    <w:rsid w:val="00A04800"/>
    <w:rsid w:val="00B124C4"/>
    <w:rsid w:val="00B80EBC"/>
    <w:rsid w:val="00B87DAC"/>
    <w:rsid w:val="00E528DD"/>
    <w:rsid w:val="00EE7CC3"/>
    <w:rsid w:val="00F97CED"/>
    <w:rsid w:val="00FB23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9" w:unhideWhenUsed="0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/>
    <w:lsdException w:name="Default Paragraph Font" w:uiPriority="1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/>
  </w:latentStyles>
  <w:style w:type="paragraph" w:default="1" w:styleId="Normlny">
    <w:name w:val="Normal"/>
    <w:rsid w:val="00F97CED"/>
  </w:style>
  <w:style w:type="paragraph" w:styleId="Nadpis1">
    <w:name w:val="heading 1"/>
    <w:basedOn w:val="Normlny"/>
    <w:link w:val="Nadpis1Char"/>
    <w:uiPriority w:val="9"/>
    <w:qFormat/>
    <w:rsid w:val="00B87D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rsid w:val="00B87D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vkekvd">
    <w:name w:val="vkekvd"/>
    <w:basedOn w:val="Predvolenpsmoodseku"/>
    <w:rsid w:val="00B87DAC"/>
  </w:style>
  <w:style w:type="character" w:styleId="Siln">
    <w:name w:val="Strong"/>
    <w:basedOn w:val="Predvolenpsmoodseku"/>
    <w:uiPriority w:val="22"/>
    <w:qFormat/>
    <w:rsid w:val="00B87DAC"/>
    <w:rPr>
      <w:b/>
      <w:bCs/>
    </w:rPr>
  </w:style>
  <w:style w:type="character" w:customStyle="1" w:styleId="t286pc">
    <w:name w:val="t286pc"/>
    <w:basedOn w:val="Predvolenpsmoodseku"/>
    <w:rsid w:val="00B87DAC"/>
  </w:style>
  <w:style w:type="character" w:customStyle="1" w:styleId="ifmvxd">
    <w:name w:val="ifmvxd"/>
    <w:basedOn w:val="Predvolenpsmoodseku"/>
    <w:rsid w:val="00B87DAC"/>
  </w:style>
  <w:style w:type="character" w:customStyle="1" w:styleId="ijm6od">
    <w:name w:val="ijm6od"/>
    <w:basedOn w:val="Predvolenpsmoodseku"/>
    <w:rsid w:val="00B87DAC"/>
  </w:style>
  <w:style w:type="character" w:customStyle="1" w:styleId="Nadpis1Char">
    <w:name w:val="Nadpis 1 Char"/>
    <w:basedOn w:val="Predvolenpsmoodseku"/>
    <w:link w:val="Nadpis1"/>
    <w:uiPriority w:val="9"/>
    <w:rsid w:val="00B87DAC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B87DA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B87DAC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4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232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7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17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2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677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98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AF3C2CE-41AA-4120-A611-A5F6667AE9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801</TotalTime>
  <Pages>1</Pages>
  <Words>2402</Words>
  <Characters>13693</Characters>
  <Application>Microsoft Office Word</Application>
  <DocSecurity>0</DocSecurity>
  <Lines>114</Lines>
  <Paragraphs>32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16063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Noname</dc:creator>
  <cp:lastModifiedBy>Noname</cp:lastModifiedBy>
  <cp:revision>11</cp:revision>
  <dcterms:created xsi:type="dcterms:W3CDTF">2026-04-01T12:53:00Z</dcterms:created>
  <dcterms:modified xsi:type="dcterms:W3CDTF">2026-07-14T09:56:00Z</dcterms:modified>
</cp:coreProperties>
</file>