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40024" w14:textId="3F41E96A" w:rsidR="006F6E04" w:rsidRDefault="006F6E04" w:rsidP="000B063D">
      <w:pPr>
        <w:tabs>
          <w:tab w:val="left" w:pos="0"/>
        </w:tabs>
      </w:pPr>
    </w:p>
    <w:p w14:paraId="5EA458CE" w14:textId="61EFB3BF" w:rsidR="000B063D" w:rsidRDefault="000B063D" w:rsidP="000B063D">
      <w:pPr>
        <w:tabs>
          <w:tab w:val="left" w:pos="0"/>
        </w:tabs>
      </w:pPr>
    </w:p>
    <w:p w14:paraId="77DA2BDF" w14:textId="77777777" w:rsidR="00F13D3C" w:rsidRPr="00F13D3C" w:rsidRDefault="00F13D3C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</w:rPr>
      </w:pPr>
    </w:p>
    <w:p w14:paraId="4EB70408" w14:textId="67DC6CCE" w:rsidR="00EC449D" w:rsidRPr="00F13D3C" w:rsidRDefault="00F13D3C" w:rsidP="00EC449D">
      <w:pPr>
        <w:tabs>
          <w:tab w:val="left" w:pos="0"/>
          <w:tab w:val="left" w:pos="5954"/>
        </w:tabs>
        <w:spacing w:after="0"/>
        <w:rPr>
          <w:b/>
        </w:rPr>
      </w:pPr>
      <w:r w:rsidRPr="00F13D3C">
        <w:rPr>
          <w:b/>
        </w:rPr>
        <w:tab/>
      </w:r>
      <w:bookmarkStart w:id="0" w:name="_GoBack"/>
      <w:bookmarkEnd w:id="0"/>
    </w:p>
    <w:p w14:paraId="7C158CC6" w14:textId="77777777" w:rsidR="00F13D3C" w:rsidRDefault="00F13D3C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</w:rPr>
      </w:pPr>
    </w:p>
    <w:p w14:paraId="163C4ABA" w14:textId="77777777" w:rsidR="00F13D3C" w:rsidRDefault="00F13D3C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</w:rPr>
      </w:pPr>
    </w:p>
    <w:p w14:paraId="2F7E9D8A" w14:textId="77777777" w:rsidR="00F13D3C" w:rsidRDefault="00F13D3C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</w:rPr>
      </w:pPr>
    </w:p>
    <w:p w14:paraId="52F1095A" w14:textId="77777777" w:rsidR="00F13D3C" w:rsidRDefault="00F13D3C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</w:rPr>
      </w:pPr>
    </w:p>
    <w:p w14:paraId="2589D1E2" w14:textId="77777777" w:rsidR="00F13D3C" w:rsidRDefault="00F13D3C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</w:rPr>
      </w:pPr>
    </w:p>
    <w:p w14:paraId="10DB6E7A" w14:textId="77777777" w:rsidR="00F13D3C" w:rsidRDefault="00F13D3C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</w:rPr>
      </w:pPr>
    </w:p>
    <w:p w14:paraId="5F197AAA" w14:textId="77777777" w:rsidR="00F13D3C" w:rsidRDefault="00F13D3C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</w:rPr>
      </w:pPr>
    </w:p>
    <w:p w14:paraId="43B2AF4B" w14:textId="4D29FE9C" w:rsid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</w:rPr>
      </w:pPr>
      <w:r w:rsidRPr="000B063D">
        <w:rPr>
          <w:b/>
        </w:rPr>
        <w:t>Váš list číslo/Zo dňa</w:t>
      </w:r>
      <w:r w:rsidRPr="000B063D">
        <w:rPr>
          <w:b/>
        </w:rPr>
        <w:tab/>
        <w:t>Naše číslo</w:t>
      </w:r>
      <w:r w:rsidRPr="000B063D">
        <w:rPr>
          <w:b/>
        </w:rPr>
        <w:tab/>
        <w:t>Vybavuje/Kontakt</w:t>
      </w:r>
      <w:r w:rsidRPr="000B063D">
        <w:rPr>
          <w:b/>
        </w:rPr>
        <w:tab/>
        <w:t>Temeš</w:t>
      </w:r>
    </w:p>
    <w:p w14:paraId="13925AC4" w14:textId="43A8F3D3" w:rsidR="000B063D" w:rsidRP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</w:pPr>
      <w:r>
        <w:rPr>
          <w:b/>
        </w:rPr>
        <w:tab/>
      </w:r>
      <w:r w:rsidRPr="000B063D">
        <w:t>9</w:t>
      </w:r>
      <w:r>
        <w:t>1/2026</w:t>
      </w:r>
      <w:r>
        <w:tab/>
        <w:t>Oravcová</w:t>
      </w:r>
      <w:r>
        <w:tab/>
        <w:t>22.9. 2026</w:t>
      </w:r>
    </w:p>
    <w:p w14:paraId="36602BBC" w14:textId="439EC09E" w:rsid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</w:pPr>
    </w:p>
    <w:p w14:paraId="3C503482" w14:textId="6BFB2129" w:rsid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</w:pPr>
    </w:p>
    <w:p w14:paraId="1C341C1B" w14:textId="1626F52E" w:rsid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</w:pPr>
    </w:p>
    <w:p w14:paraId="6F98901E" w14:textId="4ADDC7C2" w:rsid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</w:pPr>
    </w:p>
    <w:p w14:paraId="394536DE" w14:textId="2F56B0E0" w:rsid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</w:pPr>
    </w:p>
    <w:p w14:paraId="2BCC4D21" w14:textId="6F7713A6" w:rsid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jc w:val="center"/>
        <w:rPr>
          <w:b/>
          <w:sz w:val="40"/>
          <w:szCs w:val="40"/>
        </w:rPr>
      </w:pPr>
      <w:r w:rsidRPr="000B063D">
        <w:rPr>
          <w:b/>
          <w:sz w:val="40"/>
          <w:szCs w:val="40"/>
        </w:rPr>
        <w:t>VÝZVA NA ZAPLATENIE NEDOPLATKOV</w:t>
      </w:r>
    </w:p>
    <w:p w14:paraId="73D8D2FD" w14:textId="60232D38" w:rsidR="000B063D" w:rsidRDefault="000B063D" w:rsidP="00F13D3C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b/>
          <w:sz w:val="32"/>
          <w:szCs w:val="32"/>
        </w:rPr>
      </w:pPr>
    </w:p>
    <w:p w14:paraId="153D8E93" w14:textId="03AB1840" w:rsidR="000B063D" w:rsidRP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sz w:val="28"/>
          <w:szCs w:val="28"/>
        </w:rPr>
      </w:pPr>
      <w:r w:rsidRPr="000B063D">
        <w:rPr>
          <w:sz w:val="28"/>
          <w:szCs w:val="28"/>
        </w:rPr>
        <w:t xml:space="preserve">Obec </w:t>
      </w:r>
      <w:r w:rsidRPr="000B063D">
        <w:rPr>
          <w:sz w:val="28"/>
          <w:szCs w:val="28"/>
        </w:rPr>
        <w:t>Temeš</w:t>
      </w:r>
      <w:r w:rsidRPr="000B063D">
        <w:rPr>
          <w:sz w:val="28"/>
          <w:szCs w:val="28"/>
        </w:rPr>
        <w:t xml:space="preserve"> ako správca dane podľa zákona č. 563/2009 Z. z. o správe daní (Daňový poriadok) a o zmene a doplnení niektorých zákonov v znení neskorších predpisov (ďalej len "Daňový poriadok") na základe § 80 ods. 1 Daňového poriadku vyzýva fyzické a právnické osoby – majiteľov nehnuteľností, vlastníkov a držiteľov psov, ktorí voči obci nemajú uhradené dane z nehnuteľností, dane za psa a poplatky za komunálny a drobný stavebný odpad za rok 202</w:t>
      </w:r>
      <w:r w:rsidRPr="000B063D">
        <w:rPr>
          <w:sz w:val="28"/>
          <w:szCs w:val="28"/>
        </w:rPr>
        <w:t>6</w:t>
      </w:r>
      <w:r w:rsidRPr="000B063D">
        <w:rPr>
          <w:sz w:val="28"/>
          <w:szCs w:val="28"/>
        </w:rPr>
        <w:t xml:space="preserve"> a predchádzajúce roky, aby svoje záväzky uhradili v </w:t>
      </w:r>
      <w:r w:rsidRPr="000B063D">
        <w:rPr>
          <w:b/>
          <w:sz w:val="28"/>
          <w:szCs w:val="28"/>
        </w:rPr>
        <w:t>hotovosti</w:t>
      </w:r>
      <w:r w:rsidRPr="000B063D">
        <w:rPr>
          <w:sz w:val="28"/>
          <w:szCs w:val="28"/>
        </w:rPr>
        <w:t xml:space="preserve"> v úradných hodinách na obecnom úrade alebo bezhotovostne na účet obce vedený v</w:t>
      </w:r>
      <w:r w:rsidRPr="000B063D">
        <w:rPr>
          <w:sz w:val="28"/>
          <w:szCs w:val="28"/>
        </w:rPr>
        <w:t xml:space="preserve"> Prima banke </w:t>
      </w:r>
      <w:r w:rsidRPr="000B063D">
        <w:rPr>
          <w:sz w:val="28"/>
          <w:szCs w:val="28"/>
        </w:rPr>
        <w:t xml:space="preserve">IBAN: </w:t>
      </w:r>
      <w:r w:rsidRPr="000B063D">
        <w:rPr>
          <w:b/>
          <w:sz w:val="28"/>
          <w:szCs w:val="28"/>
        </w:rPr>
        <w:t xml:space="preserve">SK </w:t>
      </w:r>
      <w:r w:rsidRPr="000B063D">
        <w:rPr>
          <w:b/>
          <w:sz w:val="28"/>
          <w:szCs w:val="28"/>
        </w:rPr>
        <w:t>07 5600 0000 0090 2225 0001</w:t>
      </w:r>
      <w:r w:rsidRPr="000B063D">
        <w:rPr>
          <w:sz w:val="28"/>
          <w:szCs w:val="28"/>
        </w:rPr>
        <w:t>.</w:t>
      </w:r>
    </w:p>
    <w:p w14:paraId="33BA2990" w14:textId="77777777" w:rsidR="000B063D" w:rsidRP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sz w:val="28"/>
          <w:szCs w:val="28"/>
        </w:rPr>
      </w:pPr>
    </w:p>
    <w:p w14:paraId="408A9A2E" w14:textId="17490A1D" w:rsidR="000B063D" w:rsidRPr="000B063D" w:rsidRDefault="000B063D" w:rsidP="000B063D">
      <w:pPr>
        <w:tabs>
          <w:tab w:val="left" w:pos="0"/>
          <w:tab w:val="left" w:pos="2410"/>
          <w:tab w:val="left" w:pos="4395"/>
          <w:tab w:val="left" w:pos="7088"/>
        </w:tabs>
        <w:spacing w:after="0"/>
        <w:rPr>
          <w:sz w:val="28"/>
          <w:szCs w:val="28"/>
        </w:rPr>
      </w:pPr>
      <w:r w:rsidRPr="000B063D">
        <w:rPr>
          <w:sz w:val="28"/>
          <w:szCs w:val="28"/>
        </w:rPr>
        <w:t xml:space="preserve"> Touto cestou vyzývame všetkých daňovníkov, ktorí doposiaľ daň z nehnuteľností, daň za psa a poplatok za komunálny odpad na rok 202</w:t>
      </w:r>
      <w:r w:rsidRPr="000B063D">
        <w:rPr>
          <w:sz w:val="28"/>
          <w:szCs w:val="28"/>
        </w:rPr>
        <w:t>6</w:t>
      </w:r>
      <w:r w:rsidRPr="000B063D">
        <w:rPr>
          <w:sz w:val="28"/>
          <w:szCs w:val="28"/>
        </w:rPr>
        <w:t xml:space="preserve"> a predchádzajúce roky neuhradili, aby si túto povinnosť splnili najneskôr do </w:t>
      </w:r>
      <w:r w:rsidRPr="000B063D">
        <w:rPr>
          <w:sz w:val="28"/>
          <w:szCs w:val="28"/>
        </w:rPr>
        <w:t>15.10.2026</w:t>
      </w:r>
      <w:r w:rsidRPr="000B063D">
        <w:rPr>
          <w:sz w:val="28"/>
          <w:szCs w:val="28"/>
        </w:rPr>
        <w:t xml:space="preserve"> a to buď zaplatením v pokladni </w:t>
      </w:r>
      <w:proofErr w:type="spellStart"/>
      <w:r w:rsidRPr="000B063D">
        <w:rPr>
          <w:sz w:val="28"/>
          <w:szCs w:val="28"/>
        </w:rPr>
        <w:t>OcÚ</w:t>
      </w:r>
      <w:proofErr w:type="spellEnd"/>
      <w:r w:rsidRPr="000B063D">
        <w:rPr>
          <w:sz w:val="28"/>
          <w:szCs w:val="28"/>
        </w:rPr>
        <w:t xml:space="preserve"> alebo na účet obce, a tak sa vyhli prípadným sankciám.</w:t>
      </w:r>
    </w:p>
    <w:sectPr w:rsidR="000B063D" w:rsidRPr="000B063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0B9A7" w14:textId="77777777" w:rsidR="00DF66DB" w:rsidRDefault="00DF66DB" w:rsidP="000B063D">
      <w:pPr>
        <w:spacing w:after="0" w:line="240" w:lineRule="auto"/>
      </w:pPr>
      <w:r>
        <w:separator/>
      </w:r>
    </w:p>
  </w:endnote>
  <w:endnote w:type="continuationSeparator" w:id="0">
    <w:p w14:paraId="43954D15" w14:textId="77777777" w:rsidR="00DF66DB" w:rsidRDefault="00DF66DB" w:rsidP="000B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E8D7C" w14:textId="38419585" w:rsidR="000B063D" w:rsidRDefault="000B063D" w:rsidP="00F13D3C">
    <w:pPr>
      <w:pStyle w:val="Pta"/>
      <w:tabs>
        <w:tab w:val="clear" w:pos="4536"/>
        <w:tab w:val="left" w:pos="1985"/>
        <w:tab w:val="left" w:pos="5103"/>
        <w:tab w:val="left" w:pos="7230"/>
      </w:tabs>
      <w:rPr>
        <w:b/>
      </w:rPr>
    </w:pPr>
    <w:r w:rsidRPr="000B063D">
      <w:rPr>
        <w:b/>
      </w:rPr>
      <w:t>Telefón</w:t>
    </w:r>
    <w:r w:rsidRPr="000B063D">
      <w:rPr>
        <w:b/>
      </w:rPr>
      <w:tab/>
      <w:t>Email</w:t>
    </w:r>
    <w:r w:rsidRPr="000B063D">
      <w:rPr>
        <w:b/>
      </w:rPr>
      <w:tab/>
      <w:t>Web</w:t>
    </w:r>
    <w:r w:rsidRPr="000B063D">
      <w:rPr>
        <w:b/>
      </w:rPr>
      <w:tab/>
      <w:t>IČO</w:t>
    </w:r>
  </w:p>
  <w:p w14:paraId="3ECAF044" w14:textId="77777777" w:rsidR="00F13D3C" w:rsidRDefault="00F13D3C" w:rsidP="00F13D3C">
    <w:pPr>
      <w:pStyle w:val="Pta"/>
      <w:tabs>
        <w:tab w:val="clear" w:pos="4536"/>
        <w:tab w:val="clear" w:pos="9072"/>
        <w:tab w:val="left" w:pos="1985"/>
        <w:tab w:val="left" w:pos="5103"/>
        <w:tab w:val="left" w:pos="7088"/>
      </w:tabs>
    </w:pPr>
    <w:r>
      <w:t>0902 474 645</w:t>
    </w:r>
    <w:r>
      <w:tab/>
      <w:t>obec.temes@centrum.sk</w:t>
    </w:r>
    <w:r>
      <w:tab/>
    </w:r>
    <w:hyperlink r:id="rId1" w:history="1">
      <w:r w:rsidRPr="00F13D3C">
        <w:rPr>
          <w:rStyle w:val="Hypertextovprepojenie"/>
          <w:color w:val="auto"/>
        </w:rPr>
        <w:t>www.temes.sk</w:t>
      </w:r>
    </w:hyperlink>
    <w:r>
      <w:tab/>
      <w:t xml:space="preserve">   00318515</w:t>
    </w:r>
  </w:p>
  <w:p w14:paraId="4711CF88" w14:textId="0FE608EF" w:rsidR="000B063D" w:rsidRPr="000B063D" w:rsidRDefault="00F13D3C" w:rsidP="00F13D3C">
    <w:pPr>
      <w:pStyle w:val="Pta"/>
      <w:tabs>
        <w:tab w:val="clear" w:pos="4536"/>
        <w:tab w:val="clear" w:pos="9072"/>
        <w:tab w:val="left" w:pos="1985"/>
        <w:tab w:val="left" w:pos="5103"/>
        <w:tab w:val="left" w:pos="7088"/>
      </w:tabs>
    </w:pPr>
    <w:r>
      <w:t>046/545 01 23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C9AD4" w14:textId="77777777" w:rsidR="00DF66DB" w:rsidRDefault="00DF66DB" w:rsidP="000B063D">
      <w:pPr>
        <w:spacing w:after="0" w:line="240" w:lineRule="auto"/>
      </w:pPr>
      <w:r>
        <w:separator/>
      </w:r>
    </w:p>
  </w:footnote>
  <w:footnote w:type="continuationSeparator" w:id="0">
    <w:p w14:paraId="1AFE90B8" w14:textId="77777777" w:rsidR="00DF66DB" w:rsidRDefault="00DF66DB" w:rsidP="000B0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0CB40" w14:textId="1793B535" w:rsidR="000B063D" w:rsidRPr="000B063D" w:rsidRDefault="000B063D" w:rsidP="000B063D">
    <w:pPr>
      <w:pStyle w:val="Hlavika"/>
      <w:tabs>
        <w:tab w:val="clear" w:pos="4536"/>
        <w:tab w:val="clear" w:pos="9072"/>
        <w:tab w:val="left" w:pos="1965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C5EF76F" wp14:editId="23DFB0D4">
          <wp:simplePos x="0" y="0"/>
          <wp:positionH relativeFrom="column">
            <wp:posOffset>-233045</wp:posOffset>
          </wp:positionH>
          <wp:positionV relativeFrom="paragraph">
            <wp:posOffset>-1905</wp:posOffset>
          </wp:positionV>
          <wp:extent cx="784800" cy="903600"/>
          <wp:effectExtent l="0" t="0" r="0" b="0"/>
          <wp:wrapNone/>
          <wp:docPr id="1" name="Obrázok 1" descr="C:\Users\mor73353\Pictures\e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r73353\Pictures\er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00" cy="90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0B063D">
      <w:rPr>
        <w:sz w:val="40"/>
        <w:szCs w:val="40"/>
      </w:rPr>
      <w:t>Obec Temeš</w:t>
    </w:r>
  </w:p>
  <w:p w14:paraId="189B6EE0" w14:textId="4F1044A7" w:rsidR="000B063D" w:rsidRPr="000B063D" w:rsidRDefault="000B063D" w:rsidP="000B063D">
    <w:pPr>
      <w:pStyle w:val="Hlavika"/>
      <w:tabs>
        <w:tab w:val="clear" w:pos="4536"/>
        <w:tab w:val="clear" w:pos="9072"/>
        <w:tab w:val="left" w:pos="1965"/>
      </w:tabs>
      <w:rPr>
        <w:sz w:val="40"/>
        <w:szCs w:val="40"/>
      </w:rPr>
    </w:pPr>
    <w:r w:rsidRPr="000B063D">
      <w:rPr>
        <w:sz w:val="40"/>
        <w:szCs w:val="40"/>
      </w:rPr>
      <w:tab/>
      <w:t>Obecný úrad Temeš 140, 972 29  Temeš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9F"/>
    <w:rsid w:val="000B063D"/>
    <w:rsid w:val="001712E7"/>
    <w:rsid w:val="006F6E04"/>
    <w:rsid w:val="00C5189F"/>
    <w:rsid w:val="00DF66DB"/>
    <w:rsid w:val="00EC449D"/>
    <w:rsid w:val="00F1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0B53E"/>
  <w15:chartTrackingRefBased/>
  <w15:docId w15:val="{8BCA8AB5-92AC-4CFC-AE7F-52F02A07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171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1712E7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0B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B063D"/>
  </w:style>
  <w:style w:type="paragraph" w:styleId="Pta">
    <w:name w:val="footer"/>
    <w:basedOn w:val="Normlny"/>
    <w:link w:val="PtaChar"/>
    <w:uiPriority w:val="99"/>
    <w:unhideWhenUsed/>
    <w:rsid w:val="000B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B063D"/>
  </w:style>
  <w:style w:type="character" w:styleId="Hypertextovprepojenie">
    <w:name w:val="Hyperlink"/>
    <w:basedOn w:val="Predvolenpsmoodseku"/>
    <w:uiPriority w:val="99"/>
    <w:unhideWhenUsed/>
    <w:rsid w:val="00F13D3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13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0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mes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ORAVCOVÁ Margaréta</dc:creator>
  <cp:keywords/>
  <dc:description/>
  <cp:lastModifiedBy>ORAVCOVÁ Margaréta</cp:lastModifiedBy>
  <cp:revision>2</cp:revision>
  <cp:lastPrinted>2026-09-22T07:18:00Z</cp:lastPrinted>
  <dcterms:created xsi:type="dcterms:W3CDTF">2026-09-22T07:23:00Z</dcterms:created>
  <dcterms:modified xsi:type="dcterms:W3CDTF">2026-09-22T07:23:00Z</dcterms:modified>
</cp:coreProperties>
</file>